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0B4" w:rsidRDefault="002D10B4" w:rsidP="008A24F6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70485</wp:posOffset>
            </wp:positionV>
            <wp:extent cx="6778625" cy="9334500"/>
            <wp:effectExtent l="19050" t="0" r="3175" b="0"/>
            <wp:wrapTight wrapText="bothSides">
              <wp:wrapPolygon edited="0">
                <wp:start x="-61" y="0"/>
                <wp:lineTo x="-61" y="21556"/>
                <wp:lineTo x="21610" y="21556"/>
                <wp:lineTo x="21610" y="0"/>
                <wp:lineTo x="-61" y="0"/>
              </wp:wrapPolygon>
            </wp:wrapTight>
            <wp:docPr id="3" name="Рисунок 3" descr="C:\Users\user\Documents\Документы сканера\о доплат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о доплатах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0B4" w:rsidRDefault="002D10B4" w:rsidP="008A24F6">
      <w:pPr>
        <w:spacing w:line="240" w:lineRule="auto"/>
        <w:jc w:val="center"/>
        <w:rPr>
          <w:b/>
          <w:sz w:val="24"/>
          <w:szCs w:val="24"/>
        </w:rPr>
      </w:pPr>
    </w:p>
    <w:p w:rsidR="002D10B4" w:rsidRDefault="002D10B4" w:rsidP="008A24F6">
      <w:pPr>
        <w:spacing w:line="240" w:lineRule="auto"/>
        <w:jc w:val="center"/>
        <w:rPr>
          <w:b/>
          <w:sz w:val="24"/>
          <w:szCs w:val="24"/>
        </w:rPr>
      </w:pPr>
    </w:p>
    <w:p w:rsidR="00CC2D53" w:rsidRPr="00235A16" w:rsidRDefault="002D10B4" w:rsidP="002D10B4">
      <w:pPr>
        <w:pStyle w:val="a3"/>
        <w:tabs>
          <w:tab w:val="clear" w:pos="708"/>
        </w:tabs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CC2D53" w:rsidRPr="00235A16">
        <w:rPr>
          <w:b/>
          <w:sz w:val="24"/>
          <w:szCs w:val="24"/>
        </w:rPr>
        <w:t>ПОРЯДОК УСТАНОВЛЕНИЯ ЕЖЕМЕСЯЧНЫХ НАДБАВОК СТИМУЛИРУЮЩЕГО ХАРАКТЕРА ЗА СЛОЖНОСТЬ, НАПРЯЖЕННОСТЬ И ВЫСОКОЕ КАЧЕСТВО РАБОТЫ</w:t>
      </w:r>
    </w:p>
    <w:p w:rsidR="00CC2D53" w:rsidRDefault="00CC2D53" w:rsidP="0064117A">
      <w:pPr>
        <w:pStyle w:val="a3"/>
        <w:numPr>
          <w:ilvl w:val="1"/>
          <w:numId w:val="4"/>
        </w:numPr>
        <w:tabs>
          <w:tab w:val="clear" w:pos="708"/>
        </w:tabs>
        <w:ind w:left="709" w:hanging="709"/>
        <w:jc w:val="both"/>
      </w:pPr>
      <w:r>
        <w:rPr>
          <w:b/>
          <w:sz w:val="24"/>
          <w:u w:val="single"/>
        </w:rPr>
        <w:t>Заместителю заведующей по ВМР</w:t>
      </w:r>
      <w:r w:rsidR="002909A7">
        <w:rPr>
          <w:b/>
          <w:sz w:val="24"/>
          <w:u w:val="single"/>
        </w:rPr>
        <w:t>, старшему воспитателю</w:t>
      </w:r>
      <w:r>
        <w:rPr>
          <w:sz w:val="24"/>
        </w:rPr>
        <w:t xml:space="preserve"> </w:t>
      </w:r>
      <w:r w:rsidR="006D36DD">
        <w:rPr>
          <w:sz w:val="24"/>
        </w:rPr>
        <w:t xml:space="preserve">выплаты </w:t>
      </w:r>
      <w:r>
        <w:rPr>
          <w:sz w:val="24"/>
        </w:rPr>
        <w:t>устанавливаются: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</w:rPr>
        <w:t xml:space="preserve">за обобщение и распространение передового педагогического опыта работы, за участие в работе курсов по повышению квалификации с обменом опыта работы, использование современных передовых технологий и направлений в работе – до </w:t>
      </w:r>
      <w:r w:rsidR="00050E50">
        <w:rPr>
          <w:sz w:val="24"/>
        </w:rPr>
        <w:t>10</w:t>
      </w:r>
      <w:r>
        <w:rPr>
          <w:sz w:val="24"/>
        </w:rPr>
        <w:t>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использование активных форм повышения профессионального ма</w:t>
      </w:r>
      <w:r w:rsidR="00E77A20">
        <w:rPr>
          <w:sz w:val="24"/>
        </w:rPr>
        <w:t>стерства воспитателей, развития</w:t>
      </w:r>
      <w:r w:rsidRPr="00304B74">
        <w:rPr>
          <w:sz w:val="24"/>
        </w:rPr>
        <w:t xml:space="preserve"> творчества педагогов, направленного на обновление содержания и методов воспитания и образования – до </w:t>
      </w:r>
      <w:r w:rsidR="00050E50">
        <w:rPr>
          <w:sz w:val="24"/>
        </w:rPr>
        <w:t>5</w:t>
      </w:r>
      <w:r w:rsidRPr="00304B74">
        <w:rPr>
          <w:sz w:val="24"/>
        </w:rPr>
        <w:t>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методическое руководство инновационной работой в детском саду – до 30%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 xml:space="preserve">за проведение открытых мероприятий в масштабах учреждения, города, области – до </w:t>
      </w:r>
      <w:r w:rsidR="00050E50">
        <w:rPr>
          <w:sz w:val="24"/>
        </w:rPr>
        <w:t>2</w:t>
      </w:r>
      <w:r w:rsidRPr="00304B74">
        <w:rPr>
          <w:sz w:val="24"/>
        </w:rPr>
        <w:t>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 xml:space="preserve">за подготовку и проведение праздников, конкурсов – до </w:t>
      </w:r>
      <w:r w:rsidR="00050E50">
        <w:rPr>
          <w:sz w:val="24"/>
        </w:rPr>
        <w:t>10</w:t>
      </w:r>
      <w:r w:rsidRPr="00304B74">
        <w:rPr>
          <w:sz w:val="24"/>
        </w:rPr>
        <w:t>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 xml:space="preserve">за увеличение объема работ и работы, не связанные с выполнением основных обязанностей – до </w:t>
      </w:r>
      <w:r w:rsidR="00050E50">
        <w:rPr>
          <w:sz w:val="24"/>
        </w:rPr>
        <w:t>20</w:t>
      </w:r>
      <w:r w:rsidRPr="00304B74">
        <w:rPr>
          <w:sz w:val="24"/>
        </w:rPr>
        <w:t>0% от должностного оклада;</w:t>
      </w:r>
    </w:p>
    <w:p w:rsidR="00CC2D53" w:rsidRDefault="00CC2D53" w:rsidP="00E15C73">
      <w:pPr>
        <w:pStyle w:val="a3"/>
        <w:numPr>
          <w:ilvl w:val="1"/>
          <w:numId w:val="4"/>
        </w:numPr>
        <w:tabs>
          <w:tab w:val="clear" w:pos="708"/>
        </w:tabs>
        <w:spacing w:before="120" w:line="240" w:lineRule="auto"/>
        <w:ind w:left="709" w:hanging="709"/>
      </w:pPr>
      <w:r>
        <w:rPr>
          <w:b/>
          <w:sz w:val="24"/>
          <w:u w:val="single"/>
        </w:rPr>
        <w:t>Педагогическим работникам</w:t>
      </w:r>
      <w:r>
        <w:rPr>
          <w:b/>
          <w:i/>
          <w:sz w:val="24"/>
          <w:u w:val="single"/>
        </w:rPr>
        <w:t xml:space="preserve"> </w:t>
      </w:r>
      <w:r w:rsidR="006D36DD" w:rsidRPr="006D36DD">
        <w:rPr>
          <w:sz w:val="24"/>
        </w:rPr>
        <w:t xml:space="preserve">выплаты </w:t>
      </w:r>
      <w:r>
        <w:rPr>
          <w:sz w:val="24"/>
        </w:rPr>
        <w:t>устанавливаются: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</w:rPr>
        <w:t>за сложность в работе, связанной с проведением инновационной деятельности – до 30%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разработку или участие в разработке методик, программ, учебных пособий, курсов и т.д. – до 100%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творчест</w:t>
      </w:r>
      <w:r w:rsidR="00E77A20">
        <w:rPr>
          <w:sz w:val="24"/>
        </w:rPr>
        <w:t>во в создании предметно-игровой</w:t>
      </w:r>
      <w:r w:rsidRPr="00304B74">
        <w:rPr>
          <w:sz w:val="24"/>
        </w:rPr>
        <w:t xml:space="preserve"> развивающей среды дошкольного учреждения – до </w:t>
      </w:r>
      <w:r w:rsidR="00050E50">
        <w:rPr>
          <w:sz w:val="24"/>
        </w:rPr>
        <w:t>2</w:t>
      </w:r>
      <w:r w:rsidRPr="00304B74">
        <w:rPr>
          <w:sz w:val="24"/>
        </w:rPr>
        <w:t>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помощь в работе молодым специалистам (наставничество) – до 30%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сложность в работе с неблагополучными семьями и работу с родителями по погашению задолженности – до 100%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 xml:space="preserve">за ведение дополнительной работы с детьми по осуществлению дифференцированного </w:t>
      </w:r>
      <w:proofErr w:type="gramStart"/>
      <w:r w:rsidRPr="00304B74">
        <w:rPr>
          <w:sz w:val="24"/>
        </w:rPr>
        <w:t>обучения по интересам</w:t>
      </w:r>
      <w:proofErr w:type="gramEnd"/>
      <w:r w:rsidRPr="00304B74">
        <w:rPr>
          <w:sz w:val="24"/>
        </w:rPr>
        <w:t>, развития индивидуальных способностей детей (факультативы) – до 50%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увеличение объёма работ и работы, не связанные с выполнением основных обязанностей – до 200%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проведение и участие в открытых мероприятиях в масштабах</w:t>
      </w:r>
      <w:r w:rsidR="00E15C73">
        <w:rPr>
          <w:sz w:val="24"/>
        </w:rPr>
        <w:t xml:space="preserve"> учреждения, города, области –</w:t>
      </w:r>
      <w:r w:rsidR="00E77A20">
        <w:rPr>
          <w:sz w:val="24"/>
        </w:rPr>
        <w:t xml:space="preserve"> </w:t>
      </w:r>
      <w:r w:rsidRPr="00304B74">
        <w:rPr>
          <w:sz w:val="24"/>
        </w:rPr>
        <w:t>до 200%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помощь учреждению ремонтных работ (</w:t>
      </w:r>
      <w:proofErr w:type="gramStart"/>
      <w:r w:rsidRPr="00304B74">
        <w:rPr>
          <w:sz w:val="24"/>
        </w:rPr>
        <w:t>текущий</w:t>
      </w:r>
      <w:proofErr w:type="gramEnd"/>
      <w:r w:rsidRPr="00304B74">
        <w:rPr>
          <w:sz w:val="24"/>
        </w:rPr>
        <w:t>, капитальный) – до 200% от должностного оклада;</w:t>
      </w:r>
    </w:p>
    <w:p w:rsidR="00304B74" w:rsidRDefault="00E77A20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</w:rPr>
        <w:t>за подготовку и участие в</w:t>
      </w:r>
      <w:r w:rsidR="00CC2D53" w:rsidRPr="00304B74">
        <w:rPr>
          <w:sz w:val="24"/>
        </w:rPr>
        <w:t xml:space="preserve"> проведение праздников, конкурсов – до 200%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взаимозаменяе</w:t>
      </w:r>
      <w:r w:rsidR="00E15C73">
        <w:rPr>
          <w:sz w:val="24"/>
        </w:rPr>
        <w:t>мость при отсутствии работников</w:t>
      </w:r>
      <w:r w:rsidRPr="00304B74">
        <w:rPr>
          <w:sz w:val="24"/>
        </w:rPr>
        <w:t xml:space="preserve"> - до 100%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сложность работы в адаптационный период – до 50% от должностного оклада;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работу с детьми-инвалидами – до 20% от должностного оклада</w:t>
      </w:r>
      <w:r w:rsidR="00E15C73">
        <w:rPr>
          <w:sz w:val="24"/>
        </w:rPr>
        <w:t>;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работу общественным инспектором при отделе опеки и попечительства - до 20% от должностного оклада.</w:t>
      </w:r>
    </w:p>
    <w:p w:rsidR="00304B74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lastRenderedPageBreak/>
        <w:t>за сложность в работе, связанной с осуществлением дифференцированного обучения и воспитания детей в разновозрастной группе (при объединении групп) – до 100% от должностного оклада;</w:t>
      </w:r>
    </w:p>
    <w:p w:rsidR="00CC2D53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304B74">
        <w:rPr>
          <w:sz w:val="24"/>
        </w:rPr>
        <w:t>за сохранность имущества учреждения, экономию воды</w:t>
      </w:r>
      <w:r w:rsidR="00304B74">
        <w:rPr>
          <w:sz w:val="24"/>
        </w:rPr>
        <w:t xml:space="preserve"> и электрической энергии – до 5</w:t>
      </w:r>
      <w:r w:rsidRPr="00304B74">
        <w:rPr>
          <w:sz w:val="24"/>
        </w:rPr>
        <w:t>0% от должностного оклада.</w:t>
      </w:r>
    </w:p>
    <w:p w:rsidR="00CC2D53" w:rsidRPr="00304B74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  <w:b/>
          <w:u w:val="single"/>
        </w:rPr>
        <w:t>Административно-обслуживающему и учебно-вспомогательному персоналу</w:t>
      </w:r>
      <w:r w:rsidRPr="00304B74">
        <w:rPr>
          <w:rFonts w:ascii="Times New Roman" w:hAnsi="Times New Roman" w:cs="Times New Roman"/>
          <w:b/>
          <w:i/>
          <w:u w:val="single"/>
        </w:rPr>
        <w:t xml:space="preserve"> </w:t>
      </w:r>
      <w:r w:rsidR="006D36DD">
        <w:rPr>
          <w:rFonts w:ascii="Times New Roman" w:hAnsi="Times New Roman" w:cs="Times New Roman"/>
        </w:rPr>
        <w:t xml:space="preserve"> выплаты</w:t>
      </w:r>
      <w:r w:rsidRPr="00304B74">
        <w:rPr>
          <w:rFonts w:ascii="Times New Roman" w:hAnsi="Times New Roman" w:cs="Times New Roman"/>
        </w:rPr>
        <w:t xml:space="preserve"> устанавливаются: 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содержание в технической исправности учреждения, инвентаря, соблюдение правил техники безопасности и охраны труда, качественное и быстрое устранение любых неисправностей – до100%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увеличение объёма работ и работы, не связанные с выполнением основных обязанностей – до 200%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выполнение особо важных ра</w:t>
      </w:r>
      <w:r w:rsidR="00304B74" w:rsidRPr="00304B74">
        <w:rPr>
          <w:rFonts w:ascii="Times New Roman" w:hAnsi="Times New Roman" w:cs="Times New Roman"/>
        </w:rPr>
        <w:t>бот на срок их проведения – до 2</w:t>
      </w:r>
      <w:r w:rsidRPr="00304B74">
        <w:rPr>
          <w:rFonts w:ascii="Times New Roman" w:hAnsi="Times New Roman" w:cs="Times New Roman"/>
        </w:rPr>
        <w:t>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помощь учреждению в проведении ремонтных работ (</w:t>
      </w:r>
      <w:proofErr w:type="gramStart"/>
      <w:r w:rsidRPr="00304B74">
        <w:rPr>
          <w:rFonts w:ascii="Times New Roman" w:hAnsi="Times New Roman" w:cs="Times New Roman"/>
        </w:rPr>
        <w:t>текущий</w:t>
      </w:r>
      <w:proofErr w:type="gramEnd"/>
      <w:r w:rsidRPr="00304B74">
        <w:rPr>
          <w:rFonts w:ascii="Times New Roman" w:hAnsi="Times New Roman" w:cs="Times New Roman"/>
        </w:rPr>
        <w:t>, капитальный</w:t>
      </w:r>
      <w:r w:rsidR="00304B74" w:rsidRPr="00304B74">
        <w:rPr>
          <w:rFonts w:ascii="Times New Roman" w:hAnsi="Times New Roman" w:cs="Times New Roman"/>
        </w:rPr>
        <w:t>) – до 2</w:t>
      </w:r>
      <w:r w:rsidRPr="00304B74">
        <w:rPr>
          <w:rFonts w:ascii="Times New Roman" w:hAnsi="Times New Roman" w:cs="Times New Roman"/>
        </w:rPr>
        <w:t>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выполнение работ во время снегопадов, метелей (рабочему по комплексному обслуживанию территории) – до 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подготовку, проведение и участие в праздниках, конкурсах – до 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proofErr w:type="gramStart"/>
      <w:r w:rsidRPr="00304B74">
        <w:rPr>
          <w:rFonts w:ascii="Times New Roman" w:hAnsi="Times New Roman" w:cs="Times New Roman"/>
        </w:rPr>
        <w:t>за сложность в работе по приготовлению пищи по индивидуальному меню для детей</w:t>
      </w:r>
      <w:proofErr w:type="gramEnd"/>
      <w:r w:rsidRPr="00304B74">
        <w:rPr>
          <w:rFonts w:ascii="Times New Roman" w:hAnsi="Times New Roman" w:cs="Times New Roman"/>
        </w:rPr>
        <w:t xml:space="preserve"> с различными заболеваниями – до 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систематически качественную работу по выполнению санитарных правил – до 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взаимозаменяемость при отсутствии работников – до 100% от должностного оклада;</w:t>
      </w:r>
    </w:p>
    <w:p w:rsidR="00304B74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сложность работы в адаптационный период (младшим воспитателям) – до 100% от должностного оклада;</w:t>
      </w:r>
    </w:p>
    <w:p w:rsidR="00CC2D53" w:rsidRPr="00304B74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304B74">
        <w:rPr>
          <w:rFonts w:ascii="Times New Roman" w:hAnsi="Times New Roman" w:cs="Times New Roman"/>
        </w:rPr>
        <w:t>за сохранность имущества учреждения, экономию воды</w:t>
      </w:r>
      <w:r w:rsidR="00304B74" w:rsidRPr="00304B74">
        <w:rPr>
          <w:rFonts w:ascii="Times New Roman" w:hAnsi="Times New Roman" w:cs="Times New Roman"/>
        </w:rPr>
        <w:t xml:space="preserve"> и электрической энергии – до 5</w:t>
      </w:r>
      <w:r w:rsidRPr="00304B74">
        <w:rPr>
          <w:rFonts w:ascii="Times New Roman" w:hAnsi="Times New Roman" w:cs="Times New Roman"/>
        </w:rPr>
        <w:t>0% от должностного оклада.</w:t>
      </w:r>
    </w:p>
    <w:p w:rsidR="00CC2D53" w:rsidRDefault="00CC2D53" w:rsidP="00E15C73">
      <w:pPr>
        <w:pStyle w:val="a4"/>
        <w:numPr>
          <w:ilvl w:val="1"/>
          <w:numId w:val="4"/>
        </w:numPr>
        <w:tabs>
          <w:tab w:val="clear" w:pos="708"/>
        </w:tabs>
        <w:spacing w:before="120" w:after="0" w:line="240" w:lineRule="auto"/>
        <w:ind w:left="709" w:hanging="709"/>
      </w:pPr>
      <w:r>
        <w:rPr>
          <w:rFonts w:ascii="Times New Roman" w:hAnsi="Times New Roman" w:cs="Times New Roman"/>
          <w:b/>
          <w:u w:val="single"/>
        </w:rPr>
        <w:t>Медицинскому персоналу</w:t>
      </w:r>
      <w:r w:rsidRPr="00235A16">
        <w:rPr>
          <w:rFonts w:ascii="Times New Roman" w:hAnsi="Times New Roman" w:cs="Times New Roman"/>
        </w:rPr>
        <w:t xml:space="preserve"> </w:t>
      </w:r>
      <w:r w:rsidR="006D36DD">
        <w:rPr>
          <w:rFonts w:ascii="Times New Roman" w:hAnsi="Times New Roman" w:cs="Times New Roman"/>
        </w:rPr>
        <w:t>выплаты</w:t>
      </w:r>
      <w:r>
        <w:rPr>
          <w:rFonts w:ascii="Times New Roman" w:hAnsi="Times New Roman" w:cs="Times New Roman"/>
        </w:rPr>
        <w:t xml:space="preserve"> устанавливаются: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 xml:space="preserve">за эффективный </w:t>
      </w:r>
      <w:proofErr w:type="gramStart"/>
      <w:r>
        <w:rPr>
          <w:rFonts w:ascii="Times New Roman" w:hAnsi="Times New Roman" w:cs="Times New Roman"/>
        </w:rPr>
        <w:t>контроль за</w:t>
      </w:r>
      <w:proofErr w:type="gramEnd"/>
      <w:r>
        <w:rPr>
          <w:rFonts w:ascii="Times New Roman" w:hAnsi="Times New Roman" w:cs="Times New Roman"/>
        </w:rPr>
        <w:t xml:space="preserve"> санитарным состоянием помещений детского сада – до 100% от должностного оклада;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за сложность в работе, связанной с организацией рационального питания – до 100% от должностного оклада;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за организацию дополнительных лечебно-профилактических мероприятий по рекомендации врачей – до 100% от должностного оклада;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 xml:space="preserve">увеличение объёма работ и работы, не связанные с выполнением основных обязанностей – до </w:t>
      </w:r>
      <w:r w:rsidR="00050E50">
        <w:rPr>
          <w:rFonts w:ascii="Times New Roman" w:hAnsi="Times New Roman" w:cs="Times New Roman"/>
        </w:rPr>
        <w:t>2</w:t>
      </w:r>
      <w:r w:rsidRPr="00EB3125">
        <w:rPr>
          <w:rFonts w:ascii="Times New Roman" w:hAnsi="Times New Roman" w:cs="Times New Roman"/>
        </w:rPr>
        <w:t>00% от должностного оклада;</w:t>
      </w:r>
    </w:p>
    <w:p w:rsidR="00EB3125" w:rsidRP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за работу с родителями по погашению задолженности - до 50%;</w:t>
      </w:r>
    </w:p>
    <w:p w:rsidR="00CC2D53" w:rsidRDefault="00CC2D53" w:rsidP="004D7494">
      <w:pPr>
        <w:pStyle w:val="a4"/>
        <w:numPr>
          <w:ilvl w:val="1"/>
          <w:numId w:val="4"/>
        </w:numPr>
        <w:tabs>
          <w:tab w:val="clear" w:pos="708"/>
        </w:tabs>
        <w:spacing w:before="120" w:after="0" w:line="240" w:lineRule="auto"/>
        <w:ind w:left="709" w:hanging="709"/>
        <w:jc w:val="both"/>
      </w:pPr>
      <w:r>
        <w:rPr>
          <w:rFonts w:ascii="Times New Roman" w:hAnsi="Times New Roman" w:cs="Times New Roman"/>
          <w:b/>
          <w:u w:val="single"/>
        </w:rPr>
        <w:t>Персоналу бухгалтерии, специалисту по кадрам и делопроизводителю</w:t>
      </w:r>
      <w:r w:rsidRPr="006D36DD">
        <w:rPr>
          <w:rFonts w:ascii="Times New Roman" w:hAnsi="Times New Roman" w:cs="Times New Roman"/>
        </w:rPr>
        <w:t xml:space="preserve"> </w:t>
      </w:r>
      <w:r w:rsidR="006D36DD">
        <w:rPr>
          <w:rFonts w:ascii="Times New Roman" w:hAnsi="Times New Roman" w:cs="Times New Roman"/>
        </w:rPr>
        <w:t>выплаты</w:t>
      </w:r>
      <w:r>
        <w:rPr>
          <w:rFonts w:ascii="Times New Roman" w:hAnsi="Times New Roman" w:cs="Times New Roman"/>
        </w:rPr>
        <w:t xml:space="preserve"> устанавливаются: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за помощь в оформлении МАДОУ</w:t>
      </w:r>
      <w:r w:rsidR="00050E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</w:t>
      </w:r>
      <w:r w:rsidR="00050E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 – до 50% от должностного оклада;</w:t>
      </w:r>
    </w:p>
    <w:p w:rsidR="00EB3125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увеличение объёма работ и работы не связанные с выполнением основных обязанностей – до 200% от должностного оклада;</w:t>
      </w:r>
    </w:p>
    <w:p w:rsidR="00CC2D53" w:rsidRDefault="00CC2D53" w:rsidP="0064117A">
      <w:pPr>
        <w:pStyle w:val="a4"/>
        <w:numPr>
          <w:ilvl w:val="2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за выполне</w:t>
      </w:r>
      <w:r w:rsidR="00EB3125" w:rsidRPr="00EB3125">
        <w:rPr>
          <w:rFonts w:ascii="Times New Roman" w:hAnsi="Times New Roman" w:cs="Times New Roman"/>
        </w:rPr>
        <w:t>ние особо важного задания – до 2</w:t>
      </w:r>
      <w:r w:rsidRPr="00EB3125">
        <w:rPr>
          <w:rFonts w:ascii="Times New Roman" w:hAnsi="Times New Roman" w:cs="Times New Roman"/>
        </w:rPr>
        <w:t>00%</w:t>
      </w:r>
      <w:r w:rsidR="00235A16">
        <w:rPr>
          <w:rFonts w:ascii="Times New Roman" w:hAnsi="Times New Roman" w:cs="Times New Roman"/>
        </w:rPr>
        <w:t>.</w:t>
      </w:r>
    </w:p>
    <w:p w:rsidR="00CC2D53" w:rsidRPr="00235A16" w:rsidRDefault="002D10B4" w:rsidP="002D10B4">
      <w:pPr>
        <w:pStyle w:val="a4"/>
        <w:tabs>
          <w:tab w:val="clear" w:pos="708"/>
        </w:tabs>
        <w:spacing w:after="0" w:line="240" w:lineRule="auto"/>
        <w:jc w:val="center"/>
        <w:rPr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4. </w:t>
      </w:r>
      <w:r w:rsidR="00CC2D53" w:rsidRPr="00235A16">
        <w:rPr>
          <w:rFonts w:ascii="Times New Roman" w:hAnsi="Times New Roman" w:cs="Times New Roman"/>
          <w:b/>
          <w:szCs w:val="24"/>
        </w:rPr>
        <w:t>ПРЕМИРОВАНИЕ РАБОТНИКОВ</w:t>
      </w:r>
    </w:p>
    <w:p w:rsidR="00CC2D53" w:rsidRDefault="00CC2D53" w:rsidP="0064117A">
      <w:pPr>
        <w:pStyle w:val="a4"/>
        <w:numPr>
          <w:ilvl w:val="1"/>
          <w:numId w:val="3"/>
        </w:numPr>
        <w:tabs>
          <w:tab w:val="clear" w:pos="72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 xml:space="preserve">В целях усиления материальной заинтересованности в добросовестном исполнении своих трудовых обязанностей, повышения уровня ответственности за порученный участок работы работникам МАДОУ № 3, </w:t>
      </w:r>
      <w:r w:rsidRPr="00050E50">
        <w:rPr>
          <w:rFonts w:ascii="Times New Roman" w:hAnsi="Times New Roman" w:cs="Times New Roman"/>
          <w:b/>
        </w:rPr>
        <w:t xml:space="preserve">при наличии экономии фонда оплаты труда, могут выплачиваться </w:t>
      </w:r>
      <w:r w:rsidR="00EB3125" w:rsidRPr="00050E50">
        <w:rPr>
          <w:rFonts w:ascii="Times New Roman" w:hAnsi="Times New Roman" w:cs="Times New Roman"/>
          <w:b/>
        </w:rPr>
        <w:t xml:space="preserve">единовременные </w:t>
      </w:r>
      <w:r w:rsidRPr="00050E50">
        <w:rPr>
          <w:rFonts w:ascii="Times New Roman" w:hAnsi="Times New Roman" w:cs="Times New Roman"/>
          <w:b/>
        </w:rPr>
        <w:t>премии</w:t>
      </w:r>
      <w:r>
        <w:rPr>
          <w:rFonts w:ascii="Times New Roman" w:hAnsi="Times New Roman" w:cs="Times New Roman"/>
        </w:rPr>
        <w:t>.</w:t>
      </w:r>
    </w:p>
    <w:p w:rsidR="00CC2D53" w:rsidRDefault="00CC2D53" w:rsidP="0064117A">
      <w:pPr>
        <w:pStyle w:val="a4"/>
        <w:numPr>
          <w:ilvl w:val="1"/>
          <w:numId w:val="3"/>
        </w:numPr>
        <w:tabs>
          <w:tab w:val="clear" w:pos="72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lastRenderedPageBreak/>
        <w:t>Решение о премировании принимается руководителем учреждения</w:t>
      </w:r>
      <w:r w:rsidR="00235A16">
        <w:rPr>
          <w:rFonts w:ascii="Times New Roman" w:hAnsi="Times New Roman" w:cs="Times New Roman"/>
        </w:rPr>
        <w:t xml:space="preserve"> с учетом мнения профсоюзного комитета</w:t>
      </w:r>
      <w:r>
        <w:rPr>
          <w:rFonts w:ascii="Times New Roman" w:hAnsi="Times New Roman" w:cs="Times New Roman"/>
        </w:rPr>
        <w:t xml:space="preserve">. Премирование по итогам года не может быть произведено ранее окончания отчетного периода, по результатам которого оно осуществляется. </w:t>
      </w:r>
      <w:r w:rsidRPr="00050E50">
        <w:rPr>
          <w:rFonts w:ascii="Times New Roman" w:hAnsi="Times New Roman" w:cs="Times New Roman"/>
          <w:b/>
        </w:rPr>
        <w:t>Размер премии определяется исходя из результатов работы конкретного работника.</w:t>
      </w:r>
    </w:p>
    <w:p w:rsidR="00CC2D53" w:rsidRDefault="00CC2D53" w:rsidP="0064117A">
      <w:pPr>
        <w:pStyle w:val="a4"/>
        <w:numPr>
          <w:ilvl w:val="1"/>
          <w:numId w:val="3"/>
        </w:numPr>
        <w:tabs>
          <w:tab w:val="clear" w:pos="720"/>
        </w:tabs>
        <w:spacing w:after="0" w:line="240" w:lineRule="auto"/>
        <w:ind w:left="709" w:hanging="709"/>
        <w:jc w:val="both"/>
      </w:pPr>
      <w:r w:rsidRPr="00050E50">
        <w:rPr>
          <w:rFonts w:ascii="Times New Roman" w:hAnsi="Times New Roman" w:cs="Times New Roman"/>
          <w:b/>
        </w:rPr>
        <w:t xml:space="preserve">При наличии экономии фонда оплаты труда, а также за счет средств, </w:t>
      </w:r>
      <w:r w:rsidR="00EB3125" w:rsidRPr="00050E50">
        <w:rPr>
          <w:rFonts w:ascii="Times New Roman" w:hAnsi="Times New Roman" w:cs="Times New Roman"/>
          <w:b/>
        </w:rPr>
        <w:t>полученных МАДОУ № </w:t>
      </w:r>
      <w:r w:rsidRPr="00050E50">
        <w:rPr>
          <w:rFonts w:ascii="Times New Roman" w:hAnsi="Times New Roman" w:cs="Times New Roman"/>
          <w:b/>
        </w:rPr>
        <w:t>3 от предпринимательской деятельности и иной приносящей доход деятельности</w:t>
      </w:r>
      <w:r>
        <w:rPr>
          <w:rFonts w:ascii="Times New Roman" w:hAnsi="Times New Roman" w:cs="Times New Roman"/>
        </w:rPr>
        <w:t>, р</w:t>
      </w:r>
      <w:r w:rsidR="00EB3125">
        <w:rPr>
          <w:rFonts w:ascii="Times New Roman" w:hAnsi="Times New Roman" w:cs="Times New Roman"/>
        </w:rPr>
        <w:t>аботники могут быть премированы</w:t>
      </w:r>
      <w:r>
        <w:rPr>
          <w:rFonts w:ascii="Times New Roman" w:hAnsi="Times New Roman" w:cs="Times New Roman"/>
        </w:rPr>
        <w:t>:</w:t>
      </w:r>
    </w:p>
    <w:p w:rsidR="00CC2D53" w:rsidRDefault="00CC2D53" w:rsidP="0064117A">
      <w:pPr>
        <w:pStyle w:val="a4"/>
        <w:numPr>
          <w:ilvl w:val="2"/>
          <w:numId w:val="3"/>
        </w:numPr>
        <w:tabs>
          <w:tab w:val="clear" w:pos="708"/>
          <w:tab w:val="clear" w:pos="108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Единовременное премирование особо отличившихся работников – до 100% от должностного оклада (за высокий уровень исполнительской дисциплины, за высокие творческие и производственные достижения);</w:t>
      </w:r>
    </w:p>
    <w:p w:rsidR="00CC2D53" w:rsidRDefault="00CC2D53" w:rsidP="0064117A">
      <w:pPr>
        <w:pStyle w:val="a4"/>
        <w:numPr>
          <w:ilvl w:val="2"/>
          <w:numId w:val="3"/>
        </w:numPr>
        <w:tabs>
          <w:tab w:val="clear" w:pos="708"/>
          <w:tab w:val="clear" w:pos="108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Премирование в юбилейные даты работника (50, 55, 60, 70, 80 лет) – в размере 100% должностного оклада.</w:t>
      </w:r>
    </w:p>
    <w:p w:rsidR="00CC2D53" w:rsidRDefault="00CC2D53" w:rsidP="0064117A">
      <w:pPr>
        <w:pStyle w:val="a4"/>
        <w:numPr>
          <w:ilvl w:val="2"/>
          <w:numId w:val="3"/>
        </w:numPr>
        <w:tabs>
          <w:tab w:val="clear" w:pos="708"/>
          <w:tab w:val="clear" w:pos="108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Премирование сотрудников за работу без больничных листов в течение календарного года – до 100% от должностного оклада.</w:t>
      </w:r>
    </w:p>
    <w:p w:rsidR="00CC2D53" w:rsidRDefault="00CC2D53" w:rsidP="0064117A">
      <w:pPr>
        <w:pStyle w:val="a4"/>
        <w:numPr>
          <w:ilvl w:val="2"/>
          <w:numId w:val="3"/>
        </w:numPr>
        <w:tabs>
          <w:tab w:val="clear" w:pos="708"/>
          <w:tab w:val="clear" w:pos="108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Премирование по итогам учебного года и за подготовку к учебному году – до 100% от должностного оклада;</w:t>
      </w:r>
    </w:p>
    <w:p w:rsidR="00CC2D53" w:rsidRDefault="00CC2D53" w:rsidP="0064117A">
      <w:pPr>
        <w:pStyle w:val="a4"/>
        <w:numPr>
          <w:ilvl w:val="2"/>
          <w:numId w:val="3"/>
        </w:numPr>
        <w:tabs>
          <w:tab w:val="clear" w:pos="708"/>
          <w:tab w:val="clear" w:pos="1080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Премирование в связи с праздниками, юбилеями учреждения – до 200% от должностного оклада.</w:t>
      </w:r>
    </w:p>
    <w:p w:rsidR="00CC2D53" w:rsidRDefault="002D10B4" w:rsidP="002D10B4">
      <w:pPr>
        <w:pStyle w:val="a4"/>
        <w:tabs>
          <w:tab w:val="clear" w:pos="708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</w:rPr>
        <w:t xml:space="preserve">5. </w:t>
      </w:r>
      <w:r w:rsidR="00CC2D53">
        <w:rPr>
          <w:rFonts w:ascii="Times New Roman" w:hAnsi="Times New Roman" w:cs="Times New Roman"/>
          <w:b/>
        </w:rPr>
        <w:t>МАТЕРИАЛЬНАЯ ПОМОЩЬ</w:t>
      </w:r>
    </w:p>
    <w:p w:rsidR="00CC2D53" w:rsidRDefault="00CC2D53" w:rsidP="0064117A">
      <w:pPr>
        <w:pStyle w:val="a3"/>
        <w:numPr>
          <w:ilvl w:val="1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  <w:szCs w:val="24"/>
        </w:rPr>
        <w:t>При наличии экономии фонда оплаты труда работникам МАДОУ № 3 может быть оказана материальная помощь по следующим основаниям:</w:t>
      </w:r>
    </w:p>
    <w:p w:rsidR="00EB3125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  <w:szCs w:val="24"/>
        </w:rPr>
        <w:t xml:space="preserve">выплата единовременного пособия в связи с уходом на пенсию (при стаже работы не менее 15 лет в МАДОУ № 3, кроме </w:t>
      </w:r>
      <w:r w:rsidR="00235A16">
        <w:rPr>
          <w:sz w:val="24"/>
          <w:szCs w:val="24"/>
        </w:rPr>
        <w:t xml:space="preserve">категории </w:t>
      </w:r>
      <w:r w:rsidR="00EB3125">
        <w:rPr>
          <w:sz w:val="24"/>
          <w:szCs w:val="24"/>
        </w:rPr>
        <w:t>работников</w:t>
      </w:r>
      <w:r w:rsidR="00235A16">
        <w:rPr>
          <w:sz w:val="24"/>
          <w:szCs w:val="24"/>
        </w:rPr>
        <w:t>, которые получают данную помощь в соответствии с Положением об оплате труда работников МАДОУ № 3</w:t>
      </w:r>
      <w:r>
        <w:rPr>
          <w:sz w:val="24"/>
          <w:szCs w:val="24"/>
        </w:rPr>
        <w:t>) – в размере 100% должностного оклада;</w:t>
      </w:r>
    </w:p>
    <w:p w:rsidR="00EB3125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EB3125">
        <w:rPr>
          <w:sz w:val="24"/>
          <w:szCs w:val="24"/>
        </w:rPr>
        <w:t>в связи с длительной и продолжительной болезнью работника или члена его семьи, операцией работника – 3000 рублей;</w:t>
      </w:r>
    </w:p>
    <w:p w:rsidR="00EB3125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EB3125">
        <w:rPr>
          <w:sz w:val="24"/>
          <w:szCs w:val="24"/>
        </w:rPr>
        <w:t>в связи со смертью работника или членов его семьи (супруга, несовершеннолетнего ребенка, родителей) – 5000 рублей;</w:t>
      </w:r>
    </w:p>
    <w:p w:rsidR="00EB3125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EB3125">
        <w:rPr>
          <w:sz w:val="24"/>
          <w:szCs w:val="24"/>
        </w:rPr>
        <w:t>на санаторно-курортное лечение 1 раз в три года – 2000 рублей.</w:t>
      </w:r>
    </w:p>
    <w:p w:rsidR="00CC2D53" w:rsidRDefault="00CC2D53" w:rsidP="0064117A">
      <w:pPr>
        <w:pStyle w:val="a3"/>
        <w:numPr>
          <w:ilvl w:val="2"/>
          <w:numId w:val="4"/>
        </w:numPr>
        <w:tabs>
          <w:tab w:val="clear" w:pos="708"/>
        </w:tabs>
        <w:ind w:left="709" w:hanging="709"/>
        <w:jc w:val="both"/>
      </w:pPr>
      <w:r w:rsidRPr="00EB3125">
        <w:rPr>
          <w:sz w:val="24"/>
          <w:szCs w:val="24"/>
        </w:rPr>
        <w:t>выплата материальной помощи в связи с тяжелым материальным положением, вызванным иными вескими причинами</w:t>
      </w:r>
      <w:r w:rsidR="00EB3125">
        <w:rPr>
          <w:sz w:val="24"/>
          <w:szCs w:val="24"/>
        </w:rPr>
        <w:t xml:space="preserve"> – 3000 рублей.</w:t>
      </w:r>
    </w:p>
    <w:p w:rsidR="00CC2D53" w:rsidRDefault="00CC2D53" w:rsidP="0064117A">
      <w:pPr>
        <w:pStyle w:val="a3"/>
        <w:numPr>
          <w:ilvl w:val="1"/>
          <w:numId w:val="4"/>
        </w:numPr>
        <w:tabs>
          <w:tab w:val="clear" w:pos="708"/>
        </w:tabs>
        <w:ind w:left="709" w:hanging="709"/>
        <w:jc w:val="both"/>
      </w:pPr>
      <w:r>
        <w:rPr>
          <w:sz w:val="24"/>
          <w:szCs w:val="24"/>
        </w:rPr>
        <w:t>Основанием для оказания материальной помощи по пункту 5 настоящего Положения является письменное заявление работника или члена его семьи в случае смерти самого работника и решение (приказ, распоряжение) руководителя МАДОУ № 3.</w:t>
      </w:r>
    </w:p>
    <w:p w:rsidR="00CC2D53" w:rsidRDefault="002D10B4" w:rsidP="002D10B4">
      <w:pPr>
        <w:pStyle w:val="a4"/>
        <w:tabs>
          <w:tab w:val="clear" w:pos="708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</w:rPr>
        <w:t xml:space="preserve">6. </w:t>
      </w:r>
      <w:r w:rsidR="00CC2D53">
        <w:rPr>
          <w:rFonts w:ascii="Times New Roman" w:hAnsi="Times New Roman" w:cs="Times New Roman"/>
          <w:b/>
        </w:rPr>
        <w:t>ПОРЯД</w:t>
      </w:r>
      <w:r w:rsidR="00235A16">
        <w:rPr>
          <w:rFonts w:ascii="Times New Roman" w:hAnsi="Times New Roman" w:cs="Times New Roman"/>
          <w:b/>
        </w:rPr>
        <w:t>ОК СНИЖЕНИЯ ЕЖЕМЕСЯЧНЫХ ВЫПЛАТ</w:t>
      </w:r>
      <w:r w:rsidR="00CC2D53">
        <w:rPr>
          <w:rFonts w:ascii="Times New Roman" w:hAnsi="Times New Roman" w:cs="Times New Roman"/>
          <w:b/>
        </w:rPr>
        <w:t xml:space="preserve"> СТИМУЛИРУЮЩЕГО ХАРАКТЕРА И ПРЕМИАЛЬНЫХ ВЫПЛАТ</w:t>
      </w:r>
    </w:p>
    <w:p w:rsidR="00CC2D53" w:rsidRDefault="00CC2D53" w:rsidP="008A24F6">
      <w:pPr>
        <w:pStyle w:val="a4"/>
        <w:tabs>
          <w:tab w:val="clear" w:pos="708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</w:rPr>
        <w:t>(для всех категорий работников)</w:t>
      </w:r>
    </w:p>
    <w:p w:rsidR="00EB3125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>
        <w:rPr>
          <w:rFonts w:ascii="Times New Roman" w:hAnsi="Times New Roman" w:cs="Times New Roman"/>
        </w:rPr>
        <w:t>за нарушение правил внутреннего трудового распорядка МАДОУ № 3 – до 100% от должностного оклада.</w:t>
      </w:r>
    </w:p>
    <w:p w:rsidR="00831D96" w:rsidRP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EB3125">
        <w:rPr>
          <w:rFonts w:ascii="Times New Roman" w:hAnsi="Times New Roman" w:cs="Times New Roman"/>
        </w:rPr>
        <w:t>за нарушение инструкции по охране жизни и здоровья детей – до 100% от должностного оклада</w:t>
      </w:r>
      <w:r w:rsidR="00831D96">
        <w:rPr>
          <w:rFonts w:ascii="Times New Roman" w:hAnsi="Times New Roman" w:cs="Times New Roman"/>
        </w:rPr>
        <w:t>.</w:t>
      </w:r>
    </w:p>
    <w:p w:rsid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>за нарушение правил охраны труда, техники безопасности и пожарной безопасности – до 100% от должностного оклада.</w:t>
      </w:r>
    </w:p>
    <w:p w:rsidR="00831D96" w:rsidRP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 xml:space="preserve">за грубые нарушения </w:t>
      </w:r>
      <w:proofErr w:type="spellStart"/>
      <w:r w:rsidRPr="00831D96">
        <w:rPr>
          <w:rFonts w:ascii="Times New Roman" w:hAnsi="Times New Roman" w:cs="Times New Roman"/>
        </w:rPr>
        <w:t>санэпидрежима</w:t>
      </w:r>
      <w:proofErr w:type="spellEnd"/>
      <w:r w:rsidRPr="00831D96">
        <w:rPr>
          <w:rFonts w:ascii="Times New Roman" w:hAnsi="Times New Roman" w:cs="Times New Roman"/>
        </w:rPr>
        <w:t xml:space="preserve"> (по актам и результатам внутреннего контроля) – до 100% от должностного оклада</w:t>
      </w:r>
      <w:r w:rsidR="00831D96">
        <w:rPr>
          <w:rFonts w:ascii="Times New Roman" w:hAnsi="Times New Roman" w:cs="Times New Roman"/>
        </w:rPr>
        <w:t>.</w:t>
      </w:r>
    </w:p>
    <w:p w:rsid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>за несвоевременное прохождение медосмотров – до 50% от должностного оклада.</w:t>
      </w:r>
    </w:p>
    <w:p w:rsid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>за наличие дисциплинарного взыскания – до 100% от должностного оклада.</w:t>
      </w:r>
    </w:p>
    <w:p w:rsid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>за конфликтные ситуации с родителями воспитанников по вине сотрудника ДОУ – до 100% от должностного оклада.</w:t>
      </w:r>
    </w:p>
    <w:p w:rsidR="00831D96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lastRenderedPageBreak/>
        <w:t>за высокую детскую заболеваемость по причине нарушения санитарно-гигиенического режима и низкое качество физического воспитания и развития ребенка – до 100% от должностного оклада.</w:t>
      </w:r>
    </w:p>
    <w:p w:rsidR="00CC2D53" w:rsidRDefault="00CC2D53" w:rsidP="0064117A">
      <w:pPr>
        <w:pStyle w:val="a4"/>
        <w:numPr>
          <w:ilvl w:val="1"/>
          <w:numId w:val="4"/>
        </w:numPr>
        <w:tabs>
          <w:tab w:val="clear" w:pos="708"/>
        </w:tabs>
        <w:spacing w:after="0" w:line="240" w:lineRule="auto"/>
        <w:ind w:left="709" w:hanging="709"/>
        <w:jc w:val="both"/>
      </w:pPr>
      <w:r w:rsidRPr="00831D96">
        <w:rPr>
          <w:rFonts w:ascii="Times New Roman" w:hAnsi="Times New Roman" w:cs="Times New Roman"/>
        </w:rPr>
        <w:t>за наличие детского травматизма – до 100% от должностного оклада.</w:t>
      </w:r>
    </w:p>
    <w:sectPr w:rsidR="00CC2D53" w:rsidSect="0064117A">
      <w:headerReference w:type="even" r:id="rId8"/>
      <w:headerReference w:type="default" r:id="rId9"/>
      <w:pgSz w:w="11906" w:h="16838"/>
      <w:pgMar w:top="1134" w:right="851" w:bottom="1134" w:left="1418" w:header="720" w:footer="0" w:gutter="0"/>
      <w:cols w:space="720"/>
      <w:formProt w:val="0"/>
      <w:titlePg/>
      <w:docGrid w:linePitch="4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0F3" w:rsidRDefault="00D620F3" w:rsidP="0064117A">
      <w:pPr>
        <w:spacing w:after="0" w:line="240" w:lineRule="auto"/>
      </w:pPr>
      <w:r>
        <w:separator/>
      </w:r>
    </w:p>
  </w:endnote>
  <w:endnote w:type="continuationSeparator" w:id="0">
    <w:p w:rsidR="00D620F3" w:rsidRDefault="00D620F3" w:rsidP="0064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0F3" w:rsidRDefault="00D620F3" w:rsidP="0064117A">
      <w:pPr>
        <w:spacing w:after="0" w:line="240" w:lineRule="auto"/>
      </w:pPr>
      <w:r>
        <w:separator/>
      </w:r>
    </w:p>
  </w:footnote>
  <w:footnote w:type="continuationSeparator" w:id="0">
    <w:p w:rsidR="00D620F3" w:rsidRDefault="00D620F3" w:rsidP="0064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53" w:rsidRDefault="00FF017B">
    <w:pPr>
      <w:pStyle w:val="a3"/>
    </w:pPr>
    <w:r>
      <w:fldChar w:fldCharType="begin"/>
    </w:r>
    <w:r w:rsidR="00F9338B">
      <w:instrText>PAGE</w:instrText>
    </w:r>
    <w:r>
      <w:fldChar w:fldCharType="separate"/>
    </w:r>
    <w:r w:rsidR="00F9338B">
      <w:rPr>
        <w:noProof/>
      </w:rPr>
      <w:t>4</w:t>
    </w:r>
    <w:r>
      <w:fldChar w:fldCharType="end"/>
    </w:r>
  </w:p>
  <w:p w:rsidR="00770153" w:rsidRDefault="00D620F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21020"/>
      <w:docPartObj>
        <w:docPartGallery w:val="Page Numbers (Top of Page)"/>
        <w:docPartUnique/>
      </w:docPartObj>
    </w:sdtPr>
    <w:sdtContent>
      <w:p w:rsidR="0064117A" w:rsidRDefault="00FF017B">
        <w:pPr>
          <w:pStyle w:val="a6"/>
          <w:jc w:val="center"/>
        </w:pPr>
        <w:fldSimple w:instr=" PAGE   \* MERGEFORMAT ">
          <w:r w:rsidR="002D10B4">
            <w:rPr>
              <w:noProof/>
            </w:rPr>
            <w:t>2</w:t>
          </w:r>
        </w:fldSimple>
      </w:p>
    </w:sdtContent>
  </w:sdt>
  <w:p w:rsidR="0064117A" w:rsidRDefault="0064117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3E4B"/>
    <w:multiLevelType w:val="hybridMultilevel"/>
    <w:tmpl w:val="E8D4A234"/>
    <w:lvl w:ilvl="0" w:tplc="F07A03E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A3DDD"/>
    <w:multiLevelType w:val="hybridMultilevel"/>
    <w:tmpl w:val="5940849E"/>
    <w:lvl w:ilvl="0" w:tplc="F07A03E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42353"/>
    <w:multiLevelType w:val="multilevel"/>
    <w:tmpl w:val="0966FD46"/>
    <w:lvl w:ilvl="0">
      <w:start w:val="4"/>
      <w:numFmt w:val="decimal"/>
      <w:lvlText w:val="%1."/>
      <w:lvlJc w:val="left"/>
      <w:pPr>
        <w:tabs>
          <w:tab w:val="num" w:pos="375"/>
        </w:tabs>
        <w:ind w:left="375" w:hanging="375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sz w:val="22"/>
      </w:rPr>
    </w:lvl>
  </w:abstractNum>
  <w:abstractNum w:abstractNumId="3">
    <w:nsid w:val="44E43075"/>
    <w:multiLevelType w:val="multilevel"/>
    <w:tmpl w:val="4F40A50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>
    <w:nsid w:val="74676758"/>
    <w:multiLevelType w:val="multilevel"/>
    <w:tmpl w:val="AB461D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141" w:hanging="129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632" w:hanging="129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3123" w:hanging="129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614" w:hanging="129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105" w:hanging="129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596" w:hanging="129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728" w:hanging="1440"/>
      </w:pPr>
      <w:rPr>
        <w:rFonts w:hint="default"/>
        <w:sz w:val="24"/>
      </w:rPr>
    </w:lvl>
  </w:abstractNum>
  <w:abstractNum w:abstractNumId="5">
    <w:nsid w:val="7E764A69"/>
    <w:multiLevelType w:val="multilevel"/>
    <w:tmpl w:val="C300896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D53"/>
    <w:rsid w:val="00050E50"/>
    <w:rsid w:val="000556B8"/>
    <w:rsid w:val="001A0110"/>
    <w:rsid w:val="00235A16"/>
    <w:rsid w:val="002909A7"/>
    <w:rsid w:val="002D10B4"/>
    <w:rsid w:val="00304B74"/>
    <w:rsid w:val="0032147E"/>
    <w:rsid w:val="004D7494"/>
    <w:rsid w:val="006175E0"/>
    <w:rsid w:val="0064117A"/>
    <w:rsid w:val="006D36DD"/>
    <w:rsid w:val="006D5216"/>
    <w:rsid w:val="00726A37"/>
    <w:rsid w:val="00831D96"/>
    <w:rsid w:val="008A24F6"/>
    <w:rsid w:val="00A23096"/>
    <w:rsid w:val="00A908D8"/>
    <w:rsid w:val="00C20007"/>
    <w:rsid w:val="00C55580"/>
    <w:rsid w:val="00CC2D53"/>
    <w:rsid w:val="00D031AF"/>
    <w:rsid w:val="00D350B3"/>
    <w:rsid w:val="00D620F3"/>
    <w:rsid w:val="00E15C73"/>
    <w:rsid w:val="00E7682C"/>
    <w:rsid w:val="00E77A20"/>
    <w:rsid w:val="00EB3125"/>
    <w:rsid w:val="00F9338B"/>
    <w:rsid w:val="00FF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D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C2D53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4">
    <w:name w:val="Body Text"/>
    <w:basedOn w:val="a3"/>
    <w:link w:val="a5"/>
    <w:rsid w:val="00CC2D53"/>
    <w:pPr>
      <w:spacing w:after="120"/>
    </w:pPr>
    <w:rPr>
      <w:rFonts w:ascii="Tahoma" w:hAnsi="Tahoma" w:cs="Tahoma"/>
      <w:sz w:val="24"/>
    </w:rPr>
  </w:style>
  <w:style w:type="character" w:customStyle="1" w:styleId="a5">
    <w:name w:val="Основной текст Знак"/>
    <w:basedOn w:val="a0"/>
    <w:link w:val="a4"/>
    <w:rsid w:val="00CC2D53"/>
    <w:rPr>
      <w:rFonts w:ascii="Tahoma" w:eastAsia="Times New Roman" w:hAnsi="Tahoma" w:cs="Tahoma"/>
      <w:color w:val="00000A"/>
      <w:sz w:val="24"/>
      <w:szCs w:val="20"/>
      <w:lang w:eastAsia="ru-RU"/>
    </w:rPr>
  </w:style>
  <w:style w:type="paragraph" w:styleId="a6">
    <w:name w:val="header"/>
    <w:basedOn w:val="a3"/>
    <w:link w:val="a7"/>
    <w:uiPriority w:val="99"/>
    <w:rsid w:val="00CC2D53"/>
    <w:pPr>
      <w:suppressLineNumbers/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C2D53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41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117A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D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10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2015-10-27T13:56:00Z</dcterms:created>
  <dcterms:modified xsi:type="dcterms:W3CDTF">2015-10-27T13:56:00Z</dcterms:modified>
</cp:coreProperties>
</file>